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D5" w:rsidRDefault="003835D5" w:rsidP="0059637D">
      <w:pPr>
        <w:spacing w:before="100" w:beforeAutospacing="1" w:after="100" w:afterAutospacing="1" w:line="240" w:lineRule="auto"/>
        <w:rPr>
          <w:rFonts w:ascii="Bold" w:eastAsia="Times New Roman" w:hAnsi="Bold" w:cs="Times New Roman"/>
          <w:b/>
          <w:bCs/>
          <w:color w:val="000000"/>
          <w:sz w:val="24"/>
          <w:szCs w:val="24"/>
        </w:rPr>
      </w:pPr>
      <w:r>
        <w:rPr>
          <w:rFonts w:ascii="Bold" w:eastAsia="Times New Roman" w:hAnsi="Bold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7C7D209C">
            <wp:extent cx="5944235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637D" w:rsidRPr="0059637D" w:rsidRDefault="0059637D" w:rsidP="00596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37D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 xml:space="preserve"> REQUIRED, AUTHORIZED AND PROHIBITED CADET CLOTHING &amp; EQUIPMENT: </w:t>
      </w:r>
      <w:r w:rsidR="00675A3E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>(PACKING LIST)</w:t>
      </w:r>
      <w:r w:rsidR="00177571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 xml:space="preserve"> 2020</w:t>
      </w:r>
      <w:bookmarkStart w:id="0" w:name="_GoBack"/>
      <w:bookmarkEnd w:id="0"/>
      <w:r w:rsidR="00F37730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 xml:space="preserve"> Camp Semaphore, Ft Gordon </w:t>
      </w:r>
      <w:r w:rsidR="00177571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>1-5</w:t>
      </w:r>
      <w:r w:rsidR="00F37730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 xml:space="preserve"> June 20</w:t>
      </w:r>
      <w:r w:rsidR="00177571">
        <w:rPr>
          <w:rFonts w:ascii="Bold" w:eastAsia="Times New Roman" w:hAnsi="Bold" w:cs="Times New Roman"/>
          <w:b/>
          <w:bCs/>
          <w:color w:val="000000"/>
          <w:sz w:val="24"/>
          <w:szCs w:val="24"/>
        </w:rPr>
        <w:t>20</w:t>
      </w:r>
    </w:p>
    <w:p w:rsidR="0059637D" w:rsidRPr="0059637D" w:rsidRDefault="0059637D" w:rsidP="0059637D">
      <w:pPr>
        <w:spacing w:before="100" w:beforeAutospacing="1" w:after="100" w:afterAutospacing="1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9637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      </w:t>
      </w:r>
      <w:r w:rsidRPr="0059637D">
        <w:rPr>
          <w:rFonts w:ascii="GPODPC+TimesNewRoman" w:eastAsia="Times New Roman" w:hAnsi="GPODPC+TimesNewRoman" w:cs="Times New Roman"/>
          <w:color w:val="000000"/>
          <w:sz w:val="24"/>
          <w:szCs w:val="24"/>
        </w:rPr>
        <w:t xml:space="preserve">a. Cadets participating in Camp Semaphore are required to bring the following items: </w:t>
      </w:r>
    </w:p>
    <w:p w:rsidR="0059637D" w:rsidRPr="0059637D" w:rsidRDefault="0059637D" w:rsidP="00596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37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761"/>
        <w:gridCol w:w="2049"/>
        <w:gridCol w:w="3627"/>
        <w:gridCol w:w="2222"/>
      </w:tblGrid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Trousers,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ACU</w:t>
            </w: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3 pairs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*Shirt,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ACU</w:t>
            </w: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3 each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(utility with JROTC patch on left sleeve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and name tag or tape above right breast pocket)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Caps, OG 107 (utility)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Boots, combat (properly broken-in)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pair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Socks, cushion sole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3 pairs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Pistol Belt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Canteen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Canteen Cover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1 each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Duffel bag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1 each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Laundry bag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1 each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Poncho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1 each ARC JROTC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Under garments (Bra mandatory for females)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3 sets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*T-shirt, brown (Male &amp; Female)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>3 each ARC JROTC</w:t>
            </w:r>
            <w:r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Bath Towels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2 each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Wash Cloths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4 each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Shower Shoes (flip-flops)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pair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Soap, Personal/ Laundry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bar / 1 small box or bag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Toilet Articles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As necessary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Health &amp; Beauty Aids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As necessary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Padlock(s)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(recommend 2)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White athletic socks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3 pairs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Athletic shoes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pair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Athletic shorts (solid color)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pair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Athletic shirt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*White T-Shirt (Non-Swimmers)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each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Lock with two keys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color w:val="000000"/>
                <w:sz w:val="24"/>
                <w:szCs w:val="24"/>
              </w:rPr>
              <w:t xml:space="preserve">1 key to company cadre </w:t>
            </w:r>
          </w:p>
        </w:tc>
      </w:tr>
      <w:tr w:rsidR="0059637D" w:rsidRPr="0059637D" w:rsidTr="003835D5">
        <w:trPr>
          <w:gridAfter w:val="1"/>
          <w:wAfter w:w="2581" w:type="dxa"/>
          <w:trHeight w:val="316"/>
        </w:trPr>
        <w:tc>
          <w:tcPr>
            <w:tcW w:w="75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637D" w:rsidRPr="0059637D" w:rsidRDefault="0059637D" w:rsidP="005963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5D5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9376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835D5" w:rsidRDefault="0059637D"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  <w:r w:rsidR="003835D5" w:rsidRPr="00FA1864">
              <w:rPr>
                <w:noProof/>
              </w:rPr>
              <w:drawing>
                <wp:inline distT="0" distB="0" distL="0" distR="0" wp14:anchorId="54A54FD7" wp14:editId="64F4C9D0">
                  <wp:extent cx="5943597" cy="638175"/>
                  <wp:effectExtent l="0" t="0" r="635" b="0"/>
                  <wp:docPr id="2" name="Picture 2" descr="http://www.usarmyjrotc.com/_/rsrc/1467135717801/config/pagetemplates/final_main_u-s-army-jrotc_template/SmallSize_HeaderBar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sarmyjrotc.com/_/rsrc/1467135717801/config/pagetemplates/final_main_u-s-army-jrotc_template/SmallSize_HeaderBar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330" cy="63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9376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b/>
                <w:bCs/>
                <w:sz w:val="24"/>
                <w:szCs w:val="24"/>
              </w:rPr>
              <w:t>b</w:t>
            </w: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. Additional items recommended that cadets bring to camp: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Civilian Clothing 2 changes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Swimsuit 1 each</w:t>
            </w:r>
            <w:r w:rsidR="00874A6E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 (One piece for females)</w:t>
            </w: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Default="0059637D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White T-shirt (For non</w:t>
            </w:r>
            <w:r w:rsidR="00874A6E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-</w:t>
            </w: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swimmers) 1 each </w:t>
            </w:r>
          </w:p>
          <w:p w:rsidR="00D62E87" w:rsidRDefault="00874A6E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  <w:r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 Bed Sheets/Pillow &amp; Pillow case and Blanket</w:t>
            </w:r>
          </w:p>
          <w:p w:rsidR="00874A6E" w:rsidRDefault="00D62E87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  <w:r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Sleeping Bag, optional</w:t>
            </w:r>
            <w:r w:rsidR="00874A6E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 </w:t>
            </w:r>
          </w:p>
          <w:p w:rsidR="009F27FC" w:rsidRDefault="009F27FC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874A6E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EE04A2" w:rsidRPr="0059637D" w:rsidRDefault="00EE04A2" w:rsidP="0087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7D" w:rsidRPr="009F27FC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9376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9F27FC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27FC">
              <w:rPr>
                <w:rFonts w:ascii="GPODPC+TimesNewRoman" w:eastAsia="Times New Roman" w:hAnsi="GPODPC+TimesNewRoman" w:cs="Times New Roman"/>
                <w:b/>
                <w:bCs/>
                <w:sz w:val="24"/>
                <w:szCs w:val="24"/>
              </w:rPr>
              <w:t>c</w:t>
            </w:r>
            <w:r w:rsidRPr="009F27FC">
              <w:rPr>
                <w:rFonts w:ascii="GPODPC+TimesNewRoman" w:eastAsia="Times New Roman" w:hAnsi="GPODPC+TimesNewRoman" w:cs="Times New Roman"/>
                <w:b/>
                <w:sz w:val="24"/>
                <w:szCs w:val="24"/>
                <w:u w:val="single"/>
              </w:rPr>
              <w:t>. Optional items cadets may elect to bring to camp:</w:t>
            </w:r>
            <w:r w:rsidRPr="009F27FC">
              <w:rPr>
                <w:rFonts w:ascii="GPODPC+TimesNewRoman" w:eastAsia="Times New Roman" w:hAnsi="GPODPC+TimesNew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Small inexpensive radio/CD or Tape player with headphones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Default="0059637D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Small camera (Disposable Recommended) (Do not over pack.) </w:t>
            </w:r>
          </w:p>
          <w:p w:rsidR="0059637D" w:rsidRDefault="0059637D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  <w:r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Spending Money to purchase snacks from store &amp; </w:t>
            </w:r>
            <w:r w:rsidR="009F27FC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PX!</w:t>
            </w:r>
          </w:p>
          <w:p w:rsidR="009F27FC" w:rsidRDefault="009F27FC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9F27FC" w:rsidRDefault="009F27FC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sz w:val="24"/>
                <w:szCs w:val="24"/>
              </w:rPr>
            </w:pPr>
          </w:p>
          <w:p w:rsidR="00EE04A2" w:rsidRPr="0059637D" w:rsidRDefault="00EE04A2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9376" w:type="dxa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Default="0059637D" w:rsidP="0059637D">
            <w:pPr>
              <w:spacing w:after="0" w:line="240" w:lineRule="auto"/>
              <w:rPr>
                <w:rFonts w:ascii="GPODPC+TimesNewRoman" w:eastAsia="Times New Roman" w:hAnsi="GPODPC+TimesNewRoman" w:cs="Times New Roman"/>
                <w:b/>
                <w:sz w:val="24"/>
                <w:szCs w:val="24"/>
                <w:u w:val="single"/>
              </w:rPr>
            </w:pPr>
            <w:r w:rsidRPr="009F27FC">
              <w:rPr>
                <w:rFonts w:ascii="GPODPC+TimesNewRoman" w:eastAsia="Times New Roman" w:hAnsi="GPODPC+TimesNewRoman" w:cs="Times New Roman"/>
                <w:b/>
                <w:bCs/>
                <w:sz w:val="24"/>
                <w:szCs w:val="24"/>
                <w:u w:val="single"/>
              </w:rPr>
              <w:t>d</w:t>
            </w:r>
            <w:r w:rsidRPr="009F27FC">
              <w:rPr>
                <w:rFonts w:ascii="GPODPC+TimesNewRoman" w:eastAsia="Times New Roman" w:hAnsi="GPODPC+TimesNewRoman" w:cs="Times New Roman"/>
                <w:b/>
                <w:sz w:val="24"/>
                <w:szCs w:val="24"/>
                <w:u w:val="single"/>
              </w:rPr>
              <w:t xml:space="preserve">. Items cadets </w:t>
            </w:r>
            <w:r w:rsidRPr="009F27FC">
              <w:rPr>
                <w:rFonts w:ascii="Bold" w:eastAsia="Times New Roman" w:hAnsi="Bold" w:cs="Times New Roman"/>
                <w:b/>
                <w:bCs/>
                <w:sz w:val="24"/>
                <w:szCs w:val="24"/>
                <w:u w:val="single"/>
              </w:rPr>
              <w:t xml:space="preserve">will not </w:t>
            </w:r>
            <w:r w:rsidRPr="009F27FC">
              <w:rPr>
                <w:rFonts w:ascii="GPODPC+TimesNewRoman" w:eastAsia="Times New Roman" w:hAnsi="GPODPC+TimesNewRoman" w:cs="Times New Roman"/>
                <w:b/>
                <w:sz w:val="24"/>
                <w:szCs w:val="24"/>
                <w:u w:val="single"/>
              </w:rPr>
              <w:t xml:space="preserve">bring to camp: </w:t>
            </w:r>
          </w:p>
          <w:p w:rsidR="009F27FC" w:rsidRPr="009F27FC" w:rsidRDefault="009F27FC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Weapons (knives, guns, etc.)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Cell Phones, Beepers/Pagers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High value items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Large or expensive radios, CD/tape players, “Boom Boxes”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Class A or B uniforms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Cut-off trousers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Muscle shirts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Tank tops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Short-shorts 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 xml:space="preserve">Halter tops, </w:t>
            </w:r>
            <w:r w:rsidR="00874A6E" w:rsidRPr="0059637D">
              <w:rPr>
                <w:rFonts w:ascii="GPODPC+TimesNewRoman" w:eastAsia="Times New Roman" w:hAnsi="GPODPC+TimesNewRoman" w:cs="Times New Roman"/>
                <w:sz w:val="24"/>
                <w:szCs w:val="24"/>
              </w:rPr>
              <w:t>etc.</w:t>
            </w:r>
          </w:p>
        </w:tc>
      </w:tr>
      <w:tr w:rsidR="0059637D" w:rsidRPr="0059637D" w:rsidTr="003835D5">
        <w:tblPrEx>
          <w:tblBorders>
            <w:top w:val="outset" w:sz="6" w:space="0" w:color="FFFFFF"/>
            <w:left w:val="outset" w:sz="6" w:space="0" w:color="FFFFFF"/>
            <w:bottom w:val="outset" w:sz="6" w:space="0" w:color="FFFFFF"/>
            <w:right w:val="outset" w:sz="6" w:space="0" w:color="FFFFFF"/>
          </w:tblBorders>
        </w:tblPrEx>
        <w:trPr>
          <w:gridBefore w:val="1"/>
          <w:wBefore w:w="720" w:type="dxa"/>
        </w:trPr>
        <w:tc>
          <w:tcPr>
            <w:tcW w:w="161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9637D" w:rsidRPr="0059637D" w:rsidRDefault="0059637D" w:rsidP="0059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37D">
              <w:rPr>
                <w:rFonts w:ascii="Bold" w:eastAsia="Times New Roman" w:hAnsi="Bold" w:cs="Times New Roman"/>
                <w:b/>
                <w:bCs/>
                <w:sz w:val="24"/>
                <w:szCs w:val="24"/>
              </w:rPr>
              <w:t xml:space="preserve">PROVOCATIVE CLOTHING WILL NOT BE ALLOWED </w:t>
            </w:r>
          </w:p>
        </w:tc>
      </w:tr>
    </w:tbl>
    <w:p w:rsidR="0059637D" w:rsidRPr="0059637D" w:rsidRDefault="0059637D" w:rsidP="00596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37D">
        <w:rPr>
          <w:rFonts w:ascii="Bold" w:eastAsia="Times New Roman" w:hAnsi="Bold" w:cs="Times New Roman"/>
          <w:sz w:val="24"/>
          <w:szCs w:val="24"/>
        </w:rPr>
        <w:t> </w:t>
      </w:r>
      <w:r w:rsidRPr="0059637D">
        <w:rPr>
          <w:rFonts w:ascii="GPODPC+TimesNewRoman" w:eastAsia="Times New Roman" w:hAnsi="GPODPC+TimesNewRoman" w:cs="Times New Roman"/>
          <w:sz w:val="24"/>
          <w:szCs w:val="24"/>
        </w:rPr>
        <w:t> </w:t>
      </w:r>
    </w:p>
    <w:p w:rsidR="0059637D" w:rsidRPr="0059637D" w:rsidRDefault="0059637D" w:rsidP="005963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37D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59637D" w:rsidRPr="0059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GPODPC+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7D"/>
    <w:rsid w:val="00177571"/>
    <w:rsid w:val="003835D5"/>
    <w:rsid w:val="0044180E"/>
    <w:rsid w:val="0059637D"/>
    <w:rsid w:val="00675A3E"/>
    <w:rsid w:val="006A02FE"/>
    <w:rsid w:val="00874A6E"/>
    <w:rsid w:val="009F27FC"/>
    <w:rsid w:val="00B12886"/>
    <w:rsid w:val="00D62E87"/>
    <w:rsid w:val="00EE04A2"/>
    <w:rsid w:val="00F3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86A22-9C4A-47EC-8C43-8367CAC8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4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C54A"/>
            <w:bottom w:val="none" w:sz="0" w:space="0" w:color="auto"/>
            <w:right w:val="single" w:sz="6" w:space="0" w:color="FFC54A"/>
          </w:divBdr>
        </w:div>
        <w:div w:id="1397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usarmyjrotc.com/config/pagetemplates/final_main_u-s-army-jrotc_template/SmallSize_HeaderBar.png?attredirects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Milton Maj</dc:creator>
  <cp:lastModifiedBy>JROTC</cp:lastModifiedBy>
  <cp:revision>3</cp:revision>
  <cp:lastPrinted>2018-01-19T11:54:00Z</cp:lastPrinted>
  <dcterms:created xsi:type="dcterms:W3CDTF">2018-02-15T10:49:00Z</dcterms:created>
  <dcterms:modified xsi:type="dcterms:W3CDTF">2020-03-03T02:46:00Z</dcterms:modified>
</cp:coreProperties>
</file>